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04" w:rsidRPr="007F4F9C" w:rsidRDefault="00BE1304" w:rsidP="007F4F9C">
      <w:pPr>
        <w:spacing w:before="100" w:line="276" w:lineRule="auto"/>
        <w:ind w:left="782" w:right="1306"/>
        <w:jc w:val="center"/>
        <w:rPr>
          <w:rFonts w:ascii="Arial"/>
          <w:b/>
          <w:spacing w:val="-41"/>
        </w:rPr>
      </w:pPr>
      <w:r w:rsidRPr="007F4F9C">
        <w:rPr>
          <w:rFonts w:ascii="Arial"/>
          <w:b/>
          <w:spacing w:val="16"/>
        </w:rPr>
        <w:t>ANEXO</w:t>
      </w:r>
      <w:r w:rsidRPr="007F4F9C">
        <w:rPr>
          <w:rFonts w:ascii="Arial"/>
          <w:b/>
          <w:spacing w:val="38"/>
        </w:rPr>
        <w:t xml:space="preserve"> </w:t>
      </w:r>
      <w:r w:rsidRPr="007F4F9C">
        <w:rPr>
          <w:rFonts w:ascii="Arial"/>
          <w:b/>
          <w:spacing w:val="10"/>
        </w:rPr>
        <w:t>II</w:t>
      </w:r>
      <w:r w:rsidRPr="007F4F9C">
        <w:rPr>
          <w:rFonts w:ascii="Arial"/>
          <w:b/>
          <w:spacing w:val="-41"/>
        </w:rPr>
        <w:t xml:space="preserve"> </w:t>
      </w:r>
    </w:p>
    <w:p w:rsidR="007F4F9C" w:rsidRPr="007F4F9C" w:rsidRDefault="007F4F9C" w:rsidP="007F4F9C">
      <w:pPr>
        <w:spacing w:before="100" w:line="276" w:lineRule="auto"/>
        <w:ind w:left="782" w:right="1306"/>
        <w:jc w:val="center"/>
        <w:rPr>
          <w:rFonts w:ascii="Arial"/>
          <w:b/>
        </w:rPr>
      </w:pPr>
    </w:p>
    <w:p w:rsidR="007F4F9C" w:rsidRPr="007F4F9C" w:rsidRDefault="007F4F9C" w:rsidP="007F4F9C">
      <w:pPr>
        <w:pStyle w:val="Textoindependiente"/>
        <w:spacing w:before="10" w:line="276" w:lineRule="auto"/>
        <w:jc w:val="center"/>
        <w:rPr>
          <w:rFonts w:ascii="Arial"/>
          <w:b/>
          <w:sz w:val="22"/>
          <w:szCs w:val="22"/>
        </w:rPr>
      </w:pPr>
      <w:r w:rsidRPr="007F4F9C">
        <w:rPr>
          <w:rFonts w:ascii="Arial"/>
          <w:b/>
          <w:sz w:val="22"/>
          <w:szCs w:val="22"/>
        </w:rPr>
        <w:t>PROPUESTA DEL EQUIPO DOCENTE PARA ADSCRIPCI</w:t>
      </w:r>
      <w:r w:rsidRPr="007F4F9C">
        <w:rPr>
          <w:rFonts w:ascii="Arial"/>
          <w:b/>
          <w:sz w:val="22"/>
          <w:szCs w:val="22"/>
        </w:rPr>
        <w:t>Ó</w:t>
      </w:r>
      <w:r w:rsidRPr="007F4F9C">
        <w:rPr>
          <w:rFonts w:ascii="Arial"/>
          <w:b/>
          <w:sz w:val="22"/>
          <w:szCs w:val="22"/>
        </w:rPr>
        <w:t>N DE ALUMNO/OS AL AULA DE ACOGIDA DE ADQUISICI</w:t>
      </w:r>
      <w:r w:rsidRPr="007F4F9C">
        <w:rPr>
          <w:rFonts w:ascii="Arial"/>
          <w:b/>
          <w:sz w:val="22"/>
          <w:szCs w:val="22"/>
        </w:rPr>
        <w:t>Ó</w:t>
      </w:r>
      <w:r w:rsidRPr="007F4F9C">
        <w:rPr>
          <w:rFonts w:ascii="Arial"/>
          <w:b/>
          <w:sz w:val="22"/>
          <w:szCs w:val="22"/>
        </w:rPr>
        <w:t>N DE</w:t>
      </w:r>
    </w:p>
    <w:p w:rsidR="00BE1304" w:rsidRPr="007F4F9C" w:rsidRDefault="007F4F9C" w:rsidP="007F4F9C">
      <w:pPr>
        <w:pStyle w:val="Textoindependiente"/>
        <w:spacing w:before="10" w:line="276" w:lineRule="auto"/>
        <w:jc w:val="center"/>
        <w:rPr>
          <w:rFonts w:ascii="Arial"/>
          <w:b/>
          <w:sz w:val="22"/>
          <w:szCs w:val="22"/>
        </w:rPr>
      </w:pPr>
      <w:r w:rsidRPr="007F4F9C">
        <w:rPr>
          <w:rFonts w:ascii="Arial"/>
          <w:b/>
          <w:sz w:val="22"/>
          <w:szCs w:val="22"/>
        </w:rPr>
        <w:t>COMPETENCIA LING</w:t>
      </w:r>
      <w:r w:rsidRPr="007F4F9C">
        <w:rPr>
          <w:rFonts w:ascii="Arial"/>
          <w:b/>
          <w:sz w:val="22"/>
          <w:szCs w:val="22"/>
        </w:rPr>
        <w:t>ÜÍ</w:t>
      </w:r>
      <w:r w:rsidRPr="007F4F9C">
        <w:rPr>
          <w:rFonts w:ascii="Arial"/>
          <w:b/>
          <w:sz w:val="22"/>
          <w:szCs w:val="22"/>
        </w:rPr>
        <w:t>STICA.</w:t>
      </w:r>
    </w:p>
    <w:p w:rsidR="007F4F9C" w:rsidRPr="007F4F9C" w:rsidRDefault="007F4F9C" w:rsidP="007F4F9C">
      <w:pPr>
        <w:spacing w:line="276" w:lineRule="auto"/>
        <w:ind w:left="780" w:right="1306"/>
        <w:jc w:val="both"/>
      </w:pPr>
    </w:p>
    <w:p w:rsidR="00BE1304" w:rsidRPr="007F4F9C" w:rsidRDefault="007F4F9C" w:rsidP="007F4F9C">
      <w:pPr>
        <w:pStyle w:val="Textoindependiente"/>
        <w:spacing w:before="10" w:line="276" w:lineRule="auto"/>
        <w:jc w:val="both"/>
        <w:rPr>
          <w:sz w:val="22"/>
          <w:szCs w:val="22"/>
        </w:rPr>
      </w:pPr>
      <w:r w:rsidRPr="007F4F9C">
        <w:rPr>
          <w:sz w:val="22"/>
          <w:szCs w:val="22"/>
        </w:rPr>
        <w:t>Una  vez  realizada la  evaluación inicial  del  alumnado extranjero incorporados al  grupo  ________,  tras  la  reunión  del  equipo  docente, en  fecha  /   /20   , se propone al alumnado que se  relaciona y por  los  motivos que  se  indican, para su adscripción a un Aula de Acogida en el  Nivel  _____,  ya  que  es necesario un proceso de aprendizaje específico.</w:t>
      </w:r>
    </w:p>
    <w:p w:rsidR="00BE1304" w:rsidRPr="007F4F9C" w:rsidRDefault="00BE1304" w:rsidP="007F4F9C">
      <w:pPr>
        <w:pStyle w:val="Textoindependiente"/>
        <w:spacing w:before="3" w:line="276" w:lineRule="auto"/>
        <w:rPr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17"/>
        <w:gridCol w:w="3058"/>
      </w:tblGrid>
      <w:tr w:rsidR="00BE1304" w:rsidRPr="007F4F9C" w:rsidTr="005E72D2">
        <w:trPr>
          <w:trHeight w:val="505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before="123" w:line="276" w:lineRule="auto"/>
              <w:ind w:right="119"/>
              <w:jc w:val="right"/>
            </w:pPr>
            <w:r w:rsidRPr="007F4F9C">
              <w:rPr>
                <w:spacing w:val="10"/>
              </w:rPr>
              <w:t>Nº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before="123" w:line="276" w:lineRule="auto"/>
              <w:ind w:left="1239"/>
            </w:pPr>
            <w:r w:rsidRPr="007F4F9C">
              <w:rPr>
                <w:spacing w:val="17"/>
              </w:rPr>
              <w:t>APELLIDOS</w:t>
            </w:r>
            <w:r w:rsidRPr="007F4F9C">
              <w:rPr>
                <w:spacing w:val="40"/>
              </w:rPr>
              <w:t xml:space="preserve"> </w:t>
            </w:r>
            <w:r w:rsidRPr="007F4F9C">
              <w:rPr>
                <w:spacing w:val="17"/>
              </w:rPr>
              <w:t>YNOMBRE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left="836" w:hanging="270"/>
            </w:pPr>
            <w:r w:rsidRPr="007F4F9C">
              <w:rPr>
                <w:spacing w:val="18"/>
              </w:rPr>
              <w:t>JUSTIFICACIÓN</w:t>
            </w:r>
            <w:r w:rsidRPr="007F4F9C">
              <w:rPr>
                <w:spacing w:val="-59"/>
              </w:rPr>
              <w:t xml:space="preserve"> </w:t>
            </w:r>
            <w:r w:rsidRPr="007F4F9C">
              <w:rPr>
                <w:spacing w:val="17"/>
              </w:rPr>
              <w:t>RAZONADA</w:t>
            </w:r>
            <w:r w:rsidRPr="007F4F9C">
              <w:rPr>
                <w:spacing w:val="-41"/>
              </w:rPr>
              <w:t xml:space="preserve"> </w:t>
            </w:r>
          </w:p>
        </w:tc>
      </w:tr>
      <w:tr w:rsidR="00BE1304" w:rsidRPr="007F4F9C" w:rsidTr="005E72D2">
        <w:trPr>
          <w:trHeight w:val="250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146"/>
              <w:jc w:val="right"/>
            </w:pPr>
            <w:r w:rsidRPr="007F4F9C">
              <w:rPr>
                <w:spacing w:val="10"/>
              </w:rPr>
              <w:t>1.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3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146"/>
              <w:jc w:val="right"/>
            </w:pPr>
            <w:r w:rsidRPr="007F4F9C">
              <w:rPr>
                <w:spacing w:val="10"/>
              </w:rPr>
              <w:t>2.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146"/>
              <w:jc w:val="right"/>
            </w:pPr>
            <w:r w:rsidRPr="007F4F9C">
              <w:rPr>
                <w:spacing w:val="10"/>
              </w:rPr>
              <w:t>3.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146"/>
              <w:jc w:val="right"/>
            </w:pPr>
            <w:r w:rsidRPr="007F4F9C">
              <w:rPr>
                <w:spacing w:val="10"/>
              </w:rPr>
              <w:t>4.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146"/>
              <w:jc w:val="right"/>
            </w:pPr>
            <w:r w:rsidRPr="007F4F9C">
              <w:rPr>
                <w:spacing w:val="10"/>
              </w:rPr>
              <w:t>5.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146"/>
              <w:jc w:val="right"/>
            </w:pPr>
            <w:r w:rsidRPr="007F4F9C">
              <w:rPr>
                <w:spacing w:val="10"/>
              </w:rPr>
              <w:t>6.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146"/>
              <w:jc w:val="right"/>
            </w:pPr>
            <w:r w:rsidRPr="007F4F9C">
              <w:rPr>
                <w:spacing w:val="10"/>
              </w:rPr>
              <w:t>7.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146"/>
              <w:jc w:val="right"/>
            </w:pPr>
            <w:r w:rsidRPr="007F4F9C">
              <w:rPr>
                <w:spacing w:val="10"/>
              </w:rPr>
              <w:t>8.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3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146"/>
              <w:jc w:val="right"/>
            </w:pPr>
            <w:r w:rsidRPr="007F4F9C">
              <w:rPr>
                <w:spacing w:val="10"/>
              </w:rPr>
              <w:t>9.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91"/>
              <w:jc w:val="right"/>
            </w:pPr>
            <w:r w:rsidRPr="007F4F9C">
              <w:rPr>
                <w:spacing w:val="13"/>
              </w:rPr>
              <w:t>10.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91"/>
              <w:jc w:val="right"/>
            </w:pPr>
            <w:r w:rsidRPr="007F4F9C">
              <w:rPr>
                <w:spacing w:val="13"/>
              </w:rPr>
              <w:t>11.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91"/>
              <w:jc w:val="right"/>
            </w:pPr>
            <w:r w:rsidRPr="007F4F9C">
              <w:rPr>
                <w:spacing w:val="13"/>
              </w:rPr>
              <w:t>12.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91"/>
              <w:jc w:val="right"/>
            </w:pPr>
            <w:r w:rsidRPr="007F4F9C">
              <w:rPr>
                <w:spacing w:val="13"/>
              </w:rPr>
              <w:t>13.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2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91"/>
              <w:jc w:val="right"/>
            </w:pPr>
            <w:r w:rsidRPr="007F4F9C">
              <w:rPr>
                <w:spacing w:val="13"/>
              </w:rPr>
              <w:t>14.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E1304" w:rsidRPr="007F4F9C" w:rsidTr="005E72D2">
        <w:trPr>
          <w:trHeight w:val="253"/>
          <w:jc w:val="center"/>
        </w:trPr>
        <w:tc>
          <w:tcPr>
            <w:tcW w:w="540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ind w:right="91"/>
              <w:jc w:val="right"/>
            </w:pPr>
            <w:r w:rsidRPr="007F4F9C">
              <w:rPr>
                <w:spacing w:val="13"/>
              </w:rPr>
              <w:t>15.</w:t>
            </w:r>
            <w:r w:rsidRPr="007F4F9C">
              <w:rPr>
                <w:spacing w:val="-41"/>
              </w:rPr>
              <w:t xml:space="preserve"> </w:t>
            </w:r>
          </w:p>
        </w:tc>
        <w:tc>
          <w:tcPr>
            <w:tcW w:w="5217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58" w:type="dxa"/>
          </w:tcPr>
          <w:p w:rsidR="00BE1304" w:rsidRPr="007F4F9C" w:rsidRDefault="00BE1304" w:rsidP="007F4F9C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:rsidR="00BE1304" w:rsidRPr="007F4F9C" w:rsidRDefault="00BE1304" w:rsidP="007F4F9C">
      <w:pPr>
        <w:pStyle w:val="Textoindependiente"/>
        <w:spacing w:line="276" w:lineRule="auto"/>
        <w:rPr>
          <w:sz w:val="22"/>
          <w:szCs w:val="22"/>
        </w:rPr>
      </w:pPr>
    </w:p>
    <w:p w:rsidR="00BE1304" w:rsidRPr="007F4F9C" w:rsidRDefault="00BE1304" w:rsidP="007F4F9C">
      <w:pPr>
        <w:pStyle w:val="Textoindependiente"/>
        <w:spacing w:before="4" w:line="276" w:lineRule="auto"/>
        <w:rPr>
          <w:sz w:val="22"/>
          <w:szCs w:val="22"/>
        </w:rPr>
      </w:pPr>
    </w:p>
    <w:p w:rsidR="00BE1304" w:rsidRPr="007F4F9C" w:rsidRDefault="00BE1304" w:rsidP="007F4F9C">
      <w:pPr>
        <w:spacing w:before="96" w:line="276" w:lineRule="auto"/>
        <w:jc w:val="center"/>
      </w:pPr>
      <w:r w:rsidRPr="007F4F9C">
        <w:rPr>
          <w:spacing w:val="9"/>
        </w:rPr>
        <w:t>En</w:t>
      </w:r>
      <w:r w:rsidRPr="007F4F9C">
        <w:rPr>
          <w:spacing w:val="41"/>
        </w:rPr>
        <w:t xml:space="preserve"> </w:t>
      </w:r>
      <w:r w:rsidRPr="007F4F9C">
        <w:rPr>
          <w:spacing w:val="18"/>
        </w:rPr>
        <w:t>______________,</w:t>
      </w:r>
      <w:r w:rsidRPr="007F4F9C">
        <w:rPr>
          <w:spacing w:val="39"/>
        </w:rPr>
        <w:t xml:space="preserve"> </w:t>
      </w:r>
      <w:r w:rsidRPr="007F4F9C">
        <w:t>a</w:t>
      </w:r>
      <w:r w:rsidRPr="007F4F9C">
        <w:rPr>
          <w:spacing w:val="40"/>
        </w:rPr>
        <w:t xml:space="preserve"> </w:t>
      </w:r>
      <w:r w:rsidRPr="007F4F9C">
        <w:rPr>
          <w:spacing w:val="14"/>
        </w:rPr>
        <w:t>____</w:t>
      </w:r>
      <w:r w:rsidRPr="007F4F9C">
        <w:rPr>
          <w:spacing w:val="39"/>
        </w:rPr>
        <w:t xml:space="preserve"> </w:t>
      </w:r>
      <w:r w:rsidRPr="007F4F9C">
        <w:rPr>
          <w:spacing w:val="18"/>
        </w:rPr>
        <w:t>de____________</w:t>
      </w:r>
      <w:r w:rsidRPr="007F4F9C">
        <w:rPr>
          <w:spacing w:val="40"/>
        </w:rPr>
        <w:t xml:space="preserve"> </w:t>
      </w:r>
      <w:proofErr w:type="spellStart"/>
      <w:r w:rsidRPr="007F4F9C">
        <w:rPr>
          <w:spacing w:val="9"/>
        </w:rPr>
        <w:t>de</w:t>
      </w:r>
      <w:proofErr w:type="spellEnd"/>
      <w:r w:rsidRPr="007F4F9C">
        <w:rPr>
          <w:spacing w:val="41"/>
        </w:rPr>
        <w:t xml:space="preserve"> </w:t>
      </w:r>
      <w:r w:rsidR="005E72D2" w:rsidRPr="007F4F9C">
        <w:rPr>
          <w:spacing w:val="13"/>
        </w:rPr>
        <w:t>20</w:t>
      </w:r>
    </w:p>
    <w:p w:rsidR="00BE1304" w:rsidRPr="007F4F9C" w:rsidRDefault="00BE1304" w:rsidP="007F4F9C">
      <w:pPr>
        <w:pStyle w:val="Textoindependiente"/>
        <w:spacing w:line="276" w:lineRule="auto"/>
        <w:rPr>
          <w:sz w:val="22"/>
          <w:szCs w:val="22"/>
        </w:rPr>
      </w:pPr>
    </w:p>
    <w:p w:rsidR="00BE1304" w:rsidRPr="007F4F9C" w:rsidRDefault="00BE1304" w:rsidP="007F4F9C">
      <w:pPr>
        <w:pStyle w:val="Textoindependiente"/>
        <w:spacing w:line="276" w:lineRule="auto"/>
        <w:rPr>
          <w:sz w:val="22"/>
          <w:szCs w:val="22"/>
        </w:rPr>
      </w:pPr>
    </w:p>
    <w:p w:rsidR="00BE1304" w:rsidRPr="007F4F9C" w:rsidRDefault="00BE1304" w:rsidP="007F4F9C">
      <w:pPr>
        <w:pStyle w:val="Textoindependiente"/>
        <w:spacing w:line="276" w:lineRule="auto"/>
        <w:rPr>
          <w:sz w:val="22"/>
          <w:szCs w:val="22"/>
        </w:rPr>
      </w:pPr>
    </w:p>
    <w:p w:rsidR="00BE1304" w:rsidRPr="007F4F9C" w:rsidRDefault="00BE1304" w:rsidP="007F4F9C">
      <w:pPr>
        <w:pStyle w:val="Textoindependiente"/>
        <w:spacing w:before="7" w:line="276" w:lineRule="auto"/>
        <w:rPr>
          <w:sz w:val="22"/>
          <w:szCs w:val="22"/>
        </w:rPr>
      </w:pPr>
    </w:p>
    <w:p w:rsidR="00BE1304" w:rsidRPr="00B47200" w:rsidRDefault="00BE1304" w:rsidP="00DE6EF4">
      <w:pPr>
        <w:tabs>
          <w:tab w:val="left" w:pos="6043"/>
        </w:tabs>
        <w:spacing w:before="96" w:line="276" w:lineRule="auto"/>
        <w:rPr>
          <w:rFonts w:ascii="Arial" w:hAnsi="Arial" w:cs="Arial"/>
        </w:rPr>
      </w:pPr>
      <w:r w:rsidRPr="00B47200">
        <w:rPr>
          <w:rFonts w:ascii="Arial" w:hAnsi="Arial" w:cs="Arial"/>
          <w:spacing w:val="15"/>
        </w:rPr>
        <w:t xml:space="preserve">El/la </w:t>
      </w:r>
      <w:r w:rsidRPr="00B47200">
        <w:rPr>
          <w:rFonts w:ascii="Arial" w:hAnsi="Arial" w:cs="Arial"/>
          <w:spacing w:val="48"/>
        </w:rPr>
        <w:t xml:space="preserve"> </w:t>
      </w:r>
      <w:r w:rsidRPr="00B47200">
        <w:rPr>
          <w:rFonts w:ascii="Arial" w:hAnsi="Arial" w:cs="Arial"/>
          <w:spacing w:val="17"/>
        </w:rPr>
        <w:t>Profesor/a</w:t>
      </w:r>
      <w:r w:rsidRPr="00B47200">
        <w:rPr>
          <w:rFonts w:ascii="Arial" w:hAnsi="Arial" w:cs="Arial"/>
          <w:spacing w:val="41"/>
        </w:rPr>
        <w:t xml:space="preserve"> </w:t>
      </w:r>
      <w:r w:rsidR="005E72D2" w:rsidRPr="00B47200">
        <w:rPr>
          <w:rFonts w:ascii="Arial" w:hAnsi="Arial" w:cs="Arial"/>
          <w:spacing w:val="17"/>
        </w:rPr>
        <w:t xml:space="preserve">Tutor/a                    </w:t>
      </w:r>
      <w:r w:rsidRPr="00B47200">
        <w:rPr>
          <w:rFonts w:ascii="Arial" w:hAnsi="Arial" w:cs="Arial"/>
          <w:spacing w:val="16"/>
        </w:rPr>
        <w:t>El/la</w:t>
      </w:r>
      <w:r w:rsidRPr="00B47200">
        <w:rPr>
          <w:rFonts w:ascii="Arial" w:hAnsi="Arial" w:cs="Arial"/>
          <w:spacing w:val="39"/>
        </w:rPr>
        <w:t xml:space="preserve"> </w:t>
      </w:r>
      <w:r w:rsidRPr="00B47200">
        <w:rPr>
          <w:rFonts w:ascii="Arial" w:hAnsi="Arial" w:cs="Arial"/>
          <w:spacing w:val="18"/>
        </w:rPr>
        <w:t>Orientador/a</w:t>
      </w:r>
      <w:r w:rsidRPr="00B47200">
        <w:rPr>
          <w:rFonts w:ascii="Arial" w:hAnsi="Arial" w:cs="Arial"/>
          <w:spacing w:val="-41"/>
        </w:rPr>
        <w:t xml:space="preserve"> </w:t>
      </w:r>
    </w:p>
    <w:p w:rsidR="00BE1304" w:rsidRPr="00DE6EF4" w:rsidRDefault="00DE6EF4" w:rsidP="00DE6EF4">
      <w:pPr>
        <w:pStyle w:val="Textoindependiente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DE6EF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DE6EF4">
        <w:rPr>
          <w:rFonts w:ascii="Arial" w:hAnsi="Arial" w:cs="Arial"/>
          <w:sz w:val="16"/>
          <w:szCs w:val="16"/>
        </w:rPr>
        <w:t xml:space="preserve"> </w:t>
      </w:r>
      <w:r w:rsidR="00BE1304" w:rsidRPr="00DE6EF4">
        <w:rPr>
          <w:rFonts w:ascii="Arial" w:hAnsi="Arial" w:cs="Arial"/>
          <w:sz w:val="16"/>
          <w:szCs w:val="16"/>
        </w:rPr>
        <w:t>(</w:t>
      </w:r>
      <w:r w:rsidR="00BE1304" w:rsidRPr="00DE6EF4">
        <w:rPr>
          <w:rFonts w:ascii="Arial" w:hAnsi="Arial" w:cs="Arial"/>
          <w:spacing w:val="10"/>
          <w:sz w:val="16"/>
          <w:szCs w:val="16"/>
        </w:rPr>
        <w:t>En</w:t>
      </w:r>
      <w:r w:rsidR="00BE1304" w:rsidRPr="00DE6EF4">
        <w:rPr>
          <w:rFonts w:ascii="Arial" w:hAnsi="Arial" w:cs="Arial"/>
          <w:spacing w:val="41"/>
          <w:sz w:val="16"/>
          <w:szCs w:val="16"/>
        </w:rPr>
        <w:t xml:space="preserve"> </w:t>
      </w:r>
      <w:r w:rsidR="00BE1304" w:rsidRPr="00DE6EF4">
        <w:rPr>
          <w:rFonts w:ascii="Arial" w:hAnsi="Arial" w:cs="Arial"/>
          <w:spacing w:val="10"/>
          <w:sz w:val="16"/>
          <w:szCs w:val="16"/>
        </w:rPr>
        <w:t>el</w:t>
      </w:r>
      <w:r w:rsidR="00BE1304" w:rsidRPr="00DE6EF4">
        <w:rPr>
          <w:rFonts w:ascii="Arial" w:hAnsi="Arial" w:cs="Arial"/>
          <w:spacing w:val="39"/>
          <w:sz w:val="16"/>
          <w:szCs w:val="16"/>
        </w:rPr>
        <w:t xml:space="preserve"> </w:t>
      </w:r>
      <w:r w:rsidR="00BE1304" w:rsidRPr="00DE6EF4">
        <w:rPr>
          <w:rFonts w:ascii="Arial" w:hAnsi="Arial" w:cs="Arial"/>
          <w:spacing w:val="15"/>
          <w:sz w:val="16"/>
          <w:szCs w:val="16"/>
        </w:rPr>
        <w:t>caso</w:t>
      </w:r>
      <w:r w:rsidR="00BE1304" w:rsidRPr="00DE6EF4">
        <w:rPr>
          <w:rFonts w:ascii="Arial" w:hAnsi="Arial" w:cs="Arial"/>
          <w:spacing w:val="41"/>
          <w:sz w:val="16"/>
          <w:szCs w:val="16"/>
        </w:rPr>
        <w:t xml:space="preserve"> </w:t>
      </w:r>
      <w:r w:rsidR="00BE1304" w:rsidRPr="00DE6EF4">
        <w:rPr>
          <w:rFonts w:ascii="Arial" w:hAnsi="Arial" w:cs="Arial"/>
          <w:spacing w:val="10"/>
          <w:sz w:val="16"/>
          <w:szCs w:val="16"/>
        </w:rPr>
        <w:t>de</w:t>
      </w:r>
      <w:r w:rsidR="00BE1304" w:rsidRPr="00DE6EF4">
        <w:rPr>
          <w:rFonts w:ascii="Arial" w:hAnsi="Arial" w:cs="Arial"/>
          <w:spacing w:val="40"/>
          <w:sz w:val="16"/>
          <w:szCs w:val="16"/>
        </w:rPr>
        <w:t xml:space="preserve"> </w:t>
      </w:r>
      <w:r w:rsidR="00BE1304" w:rsidRPr="00DE6EF4">
        <w:rPr>
          <w:rFonts w:ascii="Arial" w:hAnsi="Arial" w:cs="Arial"/>
          <w:spacing w:val="16"/>
          <w:sz w:val="16"/>
          <w:szCs w:val="16"/>
        </w:rPr>
        <w:t>centros</w:t>
      </w:r>
      <w:r w:rsidR="00BE1304" w:rsidRPr="00DE6EF4">
        <w:rPr>
          <w:rFonts w:ascii="Arial" w:hAnsi="Arial" w:cs="Arial"/>
          <w:spacing w:val="41"/>
          <w:sz w:val="16"/>
          <w:szCs w:val="16"/>
        </w:rPr>
        <w:t xml:space="preserve"> </w:t>
      </w:r>
      <w:r w:rsidR="00BE1304" w:rsidRPr="00DE6EF4">
        <w:rPr>
          <w:rFonts w:ascii="Arial" w:hAnsi="Arial" w:cs="Arial"/>
          <w:spacing w:val="10"/>
          <w:sz w:val="16"/>
          <w:szCs w:val="16"/>
        </w:rPr>
        <w:t>de</w:t>
      </w:r>
      <w:r w:rsidR="00BE1304" w:rsidRPr="00DE6EF4">
        <w:rPr>
          <w:rFonts w:ascii="Arial" w:hAnsi="Arial" w:cs="Arial"/>
          <w:spacing w:val="40"/>
          <w:sz w:val="16"/>
          <w:szCs w:val="16"/>
        </w:rPr>
        <w:t xml:space="preserve"> </w:t>
      </w:r>
      <w:r w:rsidR="00BE1304" w:rsidRPr="00DE6EF4">
        <w:rPr>
          <w:rFonts w:ascii="Arial" w:hAnsi="Arial" w:cs="Arial"/>
          <w:spacing w:val="13"/>
          <w:sz w:val="16"/>
          <w:szCs w:val="16"/>
        </w:rPr>
        <w:t>Ed.</w:t>
      </w:r>
      <w:r w:rsidR="00BE1304" w:rsidRPr="00DE6EF4">
        <w:rPr>
          <w:rFonts w:ascii="Arial" w:hAnsi="Arial" w:cs="Arial"/>
          <w:spacing w:val="40"/>
          <w:sz w:val="16"/>
          <w:szCs w:val="16"/>
        </w:rPr>
        <w:t xml:space="preserve"> </w:t>
      </w:r>
      <w:r w:rsidR="00BE1304" w:rsidRPr="00DE6EF4">
        <w:rPr>
          <w:rFonts w:ascii="Arial" w:hAnsi="Arial" w:cs="Arial"/>
          <w:spacing w:val="18"/>
          <w:sz w:val="16"/>
          <w:szCs w:val="16"/>
        </w:rPr>
        <w:t>Secundaria)</w:t>
      </w:r>
      <w:r w:rsidR="00BE1304" w:rsidRPr="00DE6EF4">
        <w:rPr>
          <w:rFonts w:ascii="Arial" w:hAnsi="Arial" w:cs="Arial"/>
          <w:spacing w:val="-30"/>
          <w:sz w:val="16"/>
          <w:szCs w:val="16"/>
        </w:rPr>
        <w:t xml:space="preserve"> </w:t>
      </w:r>
    </w:p>
    <w:p w:rsidR="00BE1304" w:rsidRPr="007F4F9C" w:rsidRDefault="00BE1304" w:rsidP="007F4F9C">
      <w:pPr>
        <w:pStyle w:val="Textoindependiente"/>
        <w:spacing w:line="276" w:lineRule="auto"/>
        <w:rPr>
          <w:sz w:val="22"/>
          <w:szCs w:val="22"/>
        </w:rPr>
      </w:pPr>
    </w:p>
    <w:p w:rsidR="00BE1304" w:rsidRPr="007F4F9C" w:rsidRDefault="00BE1304" w:rsidP="007F4F9C">
      <w:pPr>
        <w:pStyle w:val="Textoindependiente"/>
        <w:spacing w:line="276" w:lineRule="auto"/>
        <w:rPr>
          <w:sz w:val="22"/>
          <w:szCs w:val="22"/>
        </w:rPr>
      </w:pPr>
    </w:p>
    <w:p w:rsidR="00BE1304" w:rsidRPr="007F4F9C" w:rsidRDefault="00BE1304" w:rsidP="007F4F9C">
      <w:pPr>
        <w:pStyle w:val="Textoindependiente"/>
        <w:spacing w:line="276" w:lineRule="auto"/>
        <w:rPr>
          <w:sz w:val="22"/>
          <w:szCs w:val="22"/>
        </w:rPr>
      </w:pPr>
    </w:p>
    <w:p w:rsidR="00BE1304" w:rsidRPr="007F4F9C" w:rsidRDefault="00BE1304" w:rsidP="007F4F9C">
      <w:pPr>
        <w:pStyle w:val="Textoindependiente"/>
        <w:spacing w:line="276" w:lineRule="auto"/>
        <w:rPr>
          <w:sz w:val="22"/>
          <w:szCs w:val="22"/>
        </w:rPr>
      </w:pPr>
    </w:p>
    <w:p w:rsidR="007E2DE9" w:rsidRPr="007F4F9C" w:rsidRDefault="00BE1304" w:rsidP="007F4F9C">
      <w:pPr>
        <w:spacing w:line="276" w:lineRule="auto"/>
      </w:pPr>
      <w:r w:rsidRPr="007F4F9C">
        <w:rPr>
          <w:spacing w:val="18"/>
        </w:rPr>
        <w:t>Fdo.:______</w:t>
      </w:r>
      <w:r w:rsidR="00DE6EF4">
        <w:rPr>
          <w:spacing w:val="18"/>
        </w:rPr>
        <w:t>_</w:t>
      </w:r>
      <w:r w:rsidRPr="007F4F9C">
        <w:rPr>
          <w:spacing w:val="18"/>
        </w:rPr>
        <w:t>_________</w:t>
      </w:r>
      <w:r w:rsidRPr="007F4F9C">
        <w:rPr>
          <w:spacing w:val="18"/>
        </w:rPr>
        <w:tab/>
      </w:r>
      <w:r w:rsidR="00DE6EF4">
        <w:rPr>
          <w:spacing w:val="18"/>
        </w:rPr>
        <w:t xml:space="preserve">           </w:t>
      </w:r>
      <w:bookmarkStart w:id="0" w:name="_GoBack"/>
      <w:bookmarkEnd w:id="0"/>
      <w:r w:rsidRPr="007F4F9C">
        <w:rPr>
          <w:spacing w:val="15"/>
        </w:rPr>
        <w:t>Fdo.:</w:t>
      </w:r>
      <w:r w:rsidR="00DE6EF4">
        <w:rPr>
          <w:spacing w:val="18"/>
        </w:rPr>
        <w:t>__________________</w:t>
      </w:r>
    </w:p>
    <w:sectPr w:rsidR="007E2DE9" w:rsidRPr="007F4F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F4" w:rsidRDefault="00DE6EF4" w:rsidP="00DE6EF4">
      <w:r>
        <w:separator/>
      </w:r>
    </w:p>
  </w:endnote>
  <w:endnote w:type="continuationSeparator" w:id="0">
    <w:p w:rsidR="00DE6EF4" w:rsidRDefault="00DE6EF4" w:rsidP="00DE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F4" w:rsidRDefault="00DE6EF4" w:rsidP="00DE6EF4">
      <w:r>
        <w:separator/>
      </w:r>
    </w:p>
  </w:footnote>
  <w:footnote w:type="continuationSeparator" w:id="0">
    <w:p w:rsidR="00DE6EF4" w:rsidRDefault="00DE6EF4" w:rsidP="00DE6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F4" w:rsidRPr="00DE6EF4" w:rsidRDefault="00DE6EF4" w:rsidP="00DE6EF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-135255</wp:posOffset>
          </wp:positionV>
          <wp:extent cx="475615" cy="688975"/>
          <wp:effectExtent l="0" t="0" r="635" b="0"/>
          <wp:wrapTight wrapText="bothSides">
            <wp:wrapPolygon edited="0">
              <wp:start x="0" y="0"/>
              <wp:lineTo x="0" y="20903"/>
              <wp:lineTo x="20764" y="20903"/>
              <wp:lineTo x="2076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EF4">
      <w:rPr>
        <w:rFonts w:ascii="Gadugi" w:eastAsia="Gadugi" w:hAnsi="Gadugi" w:cs="Gadugi"/>
        <w:b/>
        <w:color w:val="000000"/>
        <w:sz w:val="14"/>
      </w:rPr>
      <w:t>Región de Murcia</w:t>
    </w:r>
  </w:p>
  <w:p w:rsidR="00DE6EF4" w:rsidRPr="00DE6EF4" w:rsidRDefault="00DE6EF4" w:rsidP="00DE6EF4">
    <w:pPr>
      <w:widowControl/>
      <w:autoSpaceDE/>
      <w:autoSpaceDN/>
      <w:spacing w:after="160" w:line="259" w:lineRule="auto"/>
      <w:rPr>
        <w:rFonts w:ascii="Gadugi" w:eastAsia="Gadugi" w:hAnsi="Gadugi" w:cs="Gadugi"/>
        <w:color w:val="000000"/>
        <w:sz w:val="14"/>
      </w:rPr>
    </w:pPr>
    <w:r w:rsidRPr="00DE6EF4">
      <w:rPr>
        <w:rFonts w:ascii="Gadugi" w:eastAsia="Gadugi" w:hAnsi="Gadugi" w:cs="Gadugi"/>
        <w:color w:val="000000"/>
        <w:sz w:val="14"/>
      </w:rPr>
      <w:t xml:space="preserve">Consejería de Educación y Formación Profesional </w:t>
    </w:r>
  </w:p>
  <w:p w:rsidR="00DE6EF4" w:rsidRPr="00DE6EF4" w:rsidRDefault="00DE6EF4" w:rsidP="00DE6EF4">
    <w:pPr>
      <w:widowControl/>
      <w:autoSpaceDE/>
      <w:autoSpaceDN/>
      <w:spacing w:after="160" w:line="259" w:lineRule="auto"/>
      <w:rPr>
        <w:rFonts w:asciiTheme="minorHAnsi" w:eastAsiaTheme="minorHAnsi" w:hAnsiTheme="minorHAnsi" w:cstheme="minorBidi"/>
      </w:rPr>
    </w:pPr>
    <w:r w:rsidRPr="00DE6EF4">
      <w:rPr>
        <w:rFonts w:ascii="Gadugi" w:eastAsia="Gadugi" w:hAnsi="Gadugi" w:cs="Gadugi"/>
        <w:color w:val="000000"/>
        <w:sz w:val="14"/>
      </w:rPr>
      <w:t>Dirección General de Atención a la Diversidad</w:t>
    </w:r>
  </w:p>
  <w:p w:rsidR="00DE6EF4" w:rsidRDefault="00DE6E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04"/>
    <w:rsid w:val="005E72D2"/>
    <w:rsid w:val="006109D0"/>
    <w:rsid w:val="007E2DE9"/>
    <w:rsid w:val="007F4F9C"/>
    <w:rsid w:val="00B47200"/>
    <w:rsid w:val="00BE1304"/>
    <w:rsid w:val="00D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21B015D-5C9E-4DBC-A519-A6E01BA9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13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1304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1304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1304"/>
  </w:style>
  <w:style w:type="paragraph" w:styleId="Encabezado">
    <w:name w:val="header"/>
    <w:basedOn w:val="Normal"/>
    <w:link w:val="EncabezadoCar"/>
    <w:uiPriority w:val="99"/>
    <w:unhideWhenUsed/>
    <w:rsid w:val="00DE6E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EF4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DE6E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EF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MARTINEZ, ROSARIO</dc:creator>
  <cp:keywords/>
  <dc:description/>
  <cp:lastModifiedBy>MARTINEZ CANOVAS, MARIA JOSE</cp:lastModifiedBy>
  <cp:revision>2</cp:revision>
  <dcterms:created xsi:type="dcterms:W3CDTF">2024-09-04T08:56:00Z</dcterms:created>
  <dcterms:modified xsi:type="dcterms:W3CDTF">2024-09-04T08:56:00Z</dcterms:modified>
</cp:coreProperties>
</file>