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5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000"/>
        <w:gridCol w:w="1500"/>
      </w:tblGrid>
      <w:tr>
        <w:tc>
          <w:tcPr>
            <w:tcW w:type="dxa" w:w="8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Región de Murcia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30"/>
                <w:szCs w:val="30"/>
              </w:rPr>
              <w:t xml:space="preserve">P-160</w:t>
            </w:r>
          </w:p>
        </w:tc>
      </w:tr>
    </w:tbl>
    <w:p>
      <w:r>
        <w:rPr>
          <w:sz w:val="14"/>
          <w:szCs w:val="14"/>
        </w:rP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ANEXO A</w:t>
      </w:r>
    </w:p>
    <w:p>
      <w:r>
        <w:rPr>
          <w:sz w:val="18"/>
          <w:szCs w:val="18"/>
        </w:rP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SOLICITUD DE RECONOCIMIENTO DE TRIENIOS PARA EL PERSONAL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DOCENTE FUNCIONARIO O INTERINO DEL CUERPO DE SECUNDARIA Y OTROS</w:t>
      </w:r>
    </w:p>
    <w:p>
      <w:r>
        <w:rPr>
          <w:sz w:val="14"/>
          <w:szCs w:val="14"/>
        </w:rPr>
        <w:t xml:space="preserve"/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75"/>
        <w:gridCol w:w="2375"/>
        <w:gridCol w:w="2375"/>
        <w:gridCol w:w="2375"/>
      </w:tblGrid>
      <w:tr>
        <w:tc>
          <w:tcPr>
            <w:tcW w:type="dxa" w:w="9500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7"/>
                <w:szCs w:val="17"/>
              </w:rPr>
              <w:t xml:space="preserve">Datos Personales y Profesionales</w:t>
            </w:r>
          </w:p>
        </w:tc>
      </w:tr>
      <w:tr>
        <w:trPr>
          <w:trHeight w:val="560" w:hRule="atLeast"/>
        </w:trPr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Primer Apellido</w:t>
            </w:r>
          </w:p>
          <w:sdt>
            <w:sdtPr>
              <w:id w:val="300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Segundo Apellido</w:t>
            </w:r>
          </w:p>
          <w:sdt>
            <w:sdtPr>
              <w:id w:val="301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Nombre</w:t>
            </w:r>
          </w:p>
          <w:sdt>
            <w:sdtPr>
              <w:id w:val="302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DNI</w:t>
            </w:r>
          </w:p>
          <w:sdt>
            <w:sdtPr>
              <w:id w:val="303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</w:tr>
      <w:tr>
        <w:trPr>
          <w:trHeight w:val="560" w:hRule="atLeast"/>
        </w:trPr>
        <w:tc>
          <w:tcPr>
            <w:tcW w:type="dxa" w:w="475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Cuerpo, Escala o plaza a la que pertenece</w:t>
            </w:r>
          </w:p>
          <w:sdt>
            <w:sdtPr>
              <w:id w:val="304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475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Destino Actual</w:t>
            </w:r>
          </w:p>
          <w:sdt>
            <w:sdtPr>
              <w:id w:val="305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</w:tr>
      <w:tr>
        <w:trPr>
          <w:trHeight w:val="560" w:hRule="atLeast"/>
        </w:trPr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Teléfono</w:t>
            </w:r>
          </w:p>
          <w:sdt>
            <w:sdtPr>
              <w:id w:val="306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Localidad</w:t>
            </w:r>
          </w:p>
          <w:sdt>
            <w:sdtPr>
              <w:id w:val="307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CP</w:t>
            </w:r>
          </w:p>
          <w:sdt>
            <w:sdtPr>
              <w:id w:val="308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23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0"/>
                <w:szCs w:val="10"/>
              </w:rPr>
              <w:t xml:space="preserve"/>
            </w:r>
          </w:p>
        </w:tc>
      </w:tr>
      <w:tr>
        <w:trPr>
          <w:trHeight w:val="560" w:hRule="atLeast"/>
        </w:trPr>
        <w:tc>
          <w:tcPr>
            <w:tcW w:type="dxa" w:w="475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Provincia</w:t>
            </w:r>
          </w:p>
          <w:sdt>
            <w:sdtPr>
              <w:id w:val="309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475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Domicilio</w:t>
            </w:r>
          </w:p>
          <w:sdt>
            <w:sdtPr>
              <w:id w:val="310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</w:tr>
    </w:tbl>
    <w:p>
      <w:r>
        <w:rPr>
          <w:sz w:val="20"/>
          <w:szCs w:val="20"/>
        </w:rPr>
        <w:t xml:space="preserve"/>
      </w:r>
    </w:p>
    <w:p>
      <w:r>
        <w:rPr>
          <w:rFonts w:ascii="Arial" w:cs="Arial" w:eastAsia="Arial" w:hAnsi="Arial"/>
          <w:b/>
          <w:bCs/>
          <w:sz w:val="18"/>
          <w:szCs w:val="18"/>
        </w:rPr>
        <w:t xml:space="preserve">Al amparo de lo que previene el art. 25 de la Ley 7/2007, de 12 de abril, del Estatuto Básico del Empleado Público, en relación al reconocimiento de trienios para el personal interino,</w:t>
      </w:r>
    </w:p>
    <w:p>
      <w:r>
        <w:rPr>
          <w:sz w:val="20"/>
          <w:szCs w:val="20"/>
        </w:rPr>
        <w:t xml:space="preserve"/>
      </w:r>
    </w:p>
    <w:p>
      <w:r>
        <w:rPr>
          <w:rFonts w:ascii="Arial" w:cs="Arial" w:eastAsia="Arial" w:hAnsi="Arial"/>
          <w:b/>
          <w:bCs/>
          <w:sz w:val="18"/>
          <w:szCs w:val="18"/>
        </w:rPr>
        <w:t xml:space="preserve">EXPONE: </w:t>
      </w:r>
      <w:r>
        <w:rPr>
          <w:rFonts w:ascii="Arial" w:cs="Arial" w:eastAsia="Arial" w:hAnsi="Arial"/>
          <w:sz w:val="18"/>
          <w:szCs w:val="18"/>
        </w:rPr>
        <w:t xml:space="preserve">Que por haber prestado servicios docentes en la Comunidad Autónoma de la Región de Murcia por un total de _______ años, ________ meses y ______ días.</w:t>
      </w:r>
    </w:p>
    <w:p>
      <w:r>
        <w:rPr>
          <w:sz w:val="20"/>
          <w:szCs w:val="20"/>
        </w:rPr>
        <w:t xml:space="preserve"/>
      </w:r>
    </w:p>
    <w:p>
      <w:r>
        <w:rPr>
          <w:rFonts w:ascii="Arial" w:cs="Arial" w:eastAsia="Arial" w:hAnsi="Arial"/>
          <w:b/>
          <w:bCs/>
          <w:sz w:val="18"/>
          <w:szCs w:val="18"/>
        </w:rPr>
        <w:t xml:space="preserve">SOLICITO:</w:t>
      </w:r>
    </w:p>
    <w:p>
      <w:r>
        <w:rPr>
          <w:rFonts w:ascii="Arial" w:cs="Arial" w:eastAsia="Arial" w:hAnsi="Arial"/>
          <w:sz w:val="18"/>
          <w:szCs w:val="18"/>
        </w:rPr>
        <w:t xml:space="preserve">El reconocimiento de dichos servicios, a efectos de trienios.</w:t>
      </w:r>
    </w:p>
    <w:p>
      <w:r>
        <w:rPr>
          <w:sz w:val="20"/>
          <w:szCs w:val="20"/>
        </w:rPr>
        <w:t xml:space="preserve"/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900"/>
        <w:gridCol w:w="1900"/>
        <w:gridCol w:w="3800"/>
      </w:tblGrid>
      <w:tr>
        <w:trPr>
          <w:trHeight w:val="520" w:hRule="atLeast"/>
        </w:trPr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En</w:t>
            </w:r>
          </w:p>
          <w:sdt>
            <w:sdtPr>
              <w:id w:val="311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</w:t>
            </w:r>
          </w:p>
          <w:sdt>
            <w:sdtPr>
              <w:id w:val="312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de</w:t>
            </w:r>
          </w:p>
          <w:sdt>
            <w:sdtPr>
              <w:id w:val="313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de</w:t>
            </w:r>
          </w:p>
          <w:sdt>
            <w:sdtPr>
              <w:id w:val="314"/>
              <w:text/>
            </w:sdtPr>
            <w:sdtContent>
              <w:p>
                <w:r>
                  <w:rPr>
                    <w:rFonts w:ascii="Arial" w:cs="Arial" w:eastAsia="Arial" w:hAnsi="Arial"/>
                    <w:sz w:val="18"/>
                    <w:szCs w:val="18"/>
                  </w:rPr>
                  <w:t xml:space="preserve"/>
                </w:r>
              </w:p>
            </w:sdtContent>
          </w:sdt>
        </w:tc>
      </w:tr>
    </w:tbl>
    <w:p>
      <w:r>
        <w:rPr>
          <w:sz w:val="14"/>
          <w:szCs w:val="14"/>
        </w:rP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Firma:</w:t>
      </w:r>
    </w:p>
    <w:p>
      <w:r>
        <w:rPr>
          <w:sz w:val="80"/>
          <w:szCs w:val="80"/>
        </w:rPr>
        <w:t xml:space="preserve"/>
      </w:r>
    </w:p>
    <w:p>
      <w:pPr>
        <w:pBdr>
          <w:top w:val="single" w:color="000000" w:sz="6" w:space="4"/>
        </w:pBdr>
      </w:pPr>
      <w:r>
        <w:rPr>
          <w:rFonts w:ascii="Arial" w:cs="Arial" w:eastAsia="Arial" w:hAnsi="Arial"/>
          <w:b/>
          <w:bCs/>
          <w:sz w:val="18"/>
          <w:szCs w:val="18"/>
        </w:rPr>
        <w:t xml:space="preserve">Dirección General de Recursos Humanos, Planificación Educativa e Innovación.</w:t>
      </w:r>
    </w:p>
    <w:p>
      <w:r>
        <w:rPr>
          <w:sz w:val="6"/>
          <w:szCs w:val="6"/>
        </w:rPr>
        <w:t xml:space="preserve"/>
      </w:r>
    </w:p>
    <w:p>
      <w:r>
        <w:rPr>
          <w:rFonts w:ascii="Arial" w:cs="Arial" w:eastAsia="Arial" w:hAnsi="Arial"/>
          <w:sz w:val="14"/>
          <w:szCs w:val="14"/>
        </w:rPr>
        <w:t xml:space="preserve">La información personal que va a proporcionar en este formulario se integrará en el fichero de datos personales con la finalidad de tramitación de escritos y solicitudes presentadas en los registros con destino a la gestión del procedimiento, actuación o trámite administrativo de que se trate. El responsable de dicho fichero es: Dirección General de Recursos Humanos, Planificación Educativa e Innovación, sito en Avda. de la Fama, nº 15. 30006 Murcia, ante el que podrá ejercer los derechos de acceso, rectificación, cancelación y oposición.</w:t>
      </w:r>
    </w:p>
    <w:sectPr>
      <w:pgSz w:w="11906" w:h="16838" w:orient="portrait"/>
      <w:pgMar w:top="567" w:right="567" w:bottom="567" w:left="56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2026-04-23T11:26:52.380Z</dcterms:created>
  <dcterms:modified xsi:type="dcterms:W3CDTF">2026-04-23T11:26:52.381Z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