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5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8000"/>
        <w:gridCol w:w="1500"/>
      </w:tblGrid>
      <w:tr>
        <w:tc>
          <w:tcPr>
            <w:tcW w:type="dxa" w:w="8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Región de Murcia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30"/>
                <w:szCs w:val="30"/>
              </w:rPr>
              <w:t xml:space="preserve">P-160</w:t>
            </w:r>
          </w:p>
        </w:tc>
      </w:tr>
    </w:tbl>
    <w:p>
      <w:r>
        <w:rPr>
          <w:sz w:val="10"/>
          <w:szCs w:val="10"/>
        </w:rPr>
        <w:t xml:space="preserve"/>
      </w:r>
    </w:p>
    <w:p>
      <w:pPr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ANEXO B</w:t>
      </w:r>
    </w:p>
    <w:p>
      <w:r>
        <w:rPr>
          <w:sz w:val="6"/>
          <w:szCs w:val="6"/>
        </w:rPr>
        <w:t xml:space="preserve"/>
      </w:r>
    </w:p>
    <w:p>
      <w:pPr>
        <w:jc w:val="center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SOLICITUD DE RECONOCIMIENTO DE TRIENIOS PARA EL PERSONAL</w:t>
      </w:r>
    </w:p>
    <w:p>
      <w:pPr>
        <w:jc w:val="center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FUNCIONARIO O INTERINO DEL CUERPO DE SECUNDARIA Y OTROS CON SERVICIOS</w:t>
      </w:r>
    </w:p>
    <w:p>
      <w:pPr>
        <w:jc w:val="center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DOCENTES Y/O NO DOCENTES EN OTRAS ADMINISTRACIONES</w:t>
      </w:r>
    </w:p>
    <w:p>
      <w:r>
        <w:rPr>
          <w:sz w:val="12"/>
          <w:szCs w:val="12"/>
        </w:rPr>
        <w:t xml:space="preserve"/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75"/>
        <w:gridCol w:w="2375"/>
        <w:gridCol w:w="2375"/>
        <w:gridCol w:w="2375"/>
      </w:tblGrid>
      <w:tr>
        <w:tc>
          <w:tcPr>
            <w:tcW w:type="dxa" w:w="9500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Datos Personales y Profesionales</w:t>
            </w:r>
          </w:p>
        </w:tc>
      </w:tr>
      <w:tr>
        <w:trPr>
          <w:trHeight w:val="550" w:hRule="atLeast"/>
        </w:trPr>
        <w:tc>
          <w:tcPr>
            <w:tcW w:type="dxa" w:w="237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Primer Apellido</w:t>
            </w:r>
          </w:p>
          <w:sdt>
            <w:sdtPr>
              <w:id w:val="200"/>
              <w:text/>
            </w:sdtPr>
            <w:sdtContent>
              <w:p>
                <w:r>
                  <w:rPr>
                    <w:rFonts w:ascii="Arial" w:cs="Arial" w:eastAsia="Arial" w:hAnsi="Arial"/>
                    <w:sz w:val="18"/>
                    <w:szCs w:val="18"/>
                  </w:rPr>
                  <w:t xml:space="preserve"/>
                </w:r>
              </w:p>
            </w:sdtContent>
          </w:sdt>
        </w:tc>
        <w:tc>
          <w:tcPr>
            <w:tcW w:type="dxa" w:w="237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Segundo Apellido</w:t>
            </w:r>
          </w:p>
          <w:sdt>
            <w:sdtPr>
              <w:id w:val="201"/>
              <w:text/>
            </w:sdtPr>
            <w:sdtContent>
              <w:p>
                <w:r>
                  <w:rPr>
                    <w:rFonts w:ascii="Arial" w:cs="Arial" w:eastAsia="Arial" w:hAnsi="Arial"/>
                    <w:sz w:val="18"/>
                    <w:szCs w:val="18"/>
                  </w:rPr>
                  <w:t xml:space="preserve"/>
                </w:r>
              </w:p>
            </w:sdtContent>
          </w:sdt>
        </w:tc>
        <w:tc>
          <w:tcPr>
            <w:tcW w:type="dxa" w:w="237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Nombre</w:t>
            </w:r>
          </w:p>
          <w:sdt>
            <w:sdtPr>
              <w:id w:val="202"/>
              <w:text/>
            </w:sdtPr>
            <w:sdtContent>
              <w:p>
                <w:r>
                  <w:rPr>
                    <w:rFonts w:ascii="Arial" w:cs="Arial" w:eastAsia="Arial" w:hAnsi="Arial"/>
                    <w:sz w:val="18"/>
                    <w:szCs w:val="18"/>
                  </w:rPr>
                  <w:t xml:space="preserve"/>
                </w:r>
              </w:p>
            </w:sdtContent>
          </w:sdt>
        </w:tc>
        <w:tc>
          <w:tcPr>
            <w:tcW w:type="dxa" w:w="237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DNI</w:t>
            </w:r>
          </w:p>
          <w:sdt>
            <w:sdtPr>
              <w:id w:val="203"/>
              <w:text/>
            </w:sdtPr>
            <w:sdtContent>
              <w:p>
                <w:r>
                  <w:rPr>
                    <w:rFonts w:ascii="Arial" w:cs="Arial" w:eastAsia="Arial" w:hAnsi="Arial"/>
                    <w:sz w:val="18"/>
                    <w:szCs w:val="18"/>
                  </w:rPr>
                  <w:t xml:space="preserve"/>
                </w:r>
              </w:p>
            </w:sdtContent>
          </w:sdt>
        </w:tc>
      </w:tr>
      <w:tr>
        <w:trPr>
          <w:trHeight w:val="550" w:hRule="atLeast"/>
        </w:trPr>
        <w:tc>
          <w:tcPr>
            <w:tcW w:type="dxa" w:w="4750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Cuerpo, Escala o plaza a la que pertenece</w:t>
            </w:r>
          </w:p>
          <w:sdt>
            <w:sdtPr>
              <w:id w:val="204"/>
              <w:text/>
            </w:sdtPr>
            <w:sdtContent>
              <w:p>
                <w:r>
                  <w:rPr>
                    <w:rFonts w:ascii="Arial" w:cs="Arial" w:eastAsia="Arial" w:hAnsi="Arial"/>
                    <w:sz w:val="18"/>
                    <w:szCs w:val="18"/>
                  </w:rPr>
                  <w:t xml:space="preserve"/>
                </w:r>
              </w:p>
            </w:sdtContent>
          </w:sdt>
        </w:tc>
        <w:tc>
          <w:tcPr>
            <w:tcW w:type="dxa" w:w="4750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Destino Actual</w:t>
            </w:r>
          </w:p>
          <w:sdt>
            <w:sdtPr>
              <w:id w:val="205"/>
              <w:text/>
            </w:sdtPr>
            <w:sdtContent>
              <w:p>
                <w:r>
                  <w:rPr>
                    <w:rFonts w:ascii="Arial" w:cs="Arial" w:eastAsia="Arial" w:hAnsi="Arial"/>
                    <w:sz w:val="18"/>
                    <w:szCs w:val="18"/>
                  </w:rPr>
                  <w:t xml:space="preserve"/>
                </w:r>
              </w:p>
            </w:sdtContent>
          </w:sdt>
        </w:tc>
      </w:tr>
      <w:tr>
        <w:trPr>
          <w:trHeight w:val="550" w:hRule="atLeast"/>
        </w:trPr>
        <w:tc>
          <w:tcPr>
            <w:tcW w:type="dxa" w:w="237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Teléfono</w:t>
            </w:r>
          </w:p>
          <w:sdt>
            <w:sdtPr>
              <w:id w:val="206"/>
              <w:text/>
            </w:sdtPr>
            <w:sdtContent>
              <w:p>
                <w:r>
                  <w:rPr>
                    <w:rFonts w:ascii="Arial" w:cs="Arial" w:eastAsia="Arial" w:hAnsi="Arial"/>
                    <w:sz w:val="18"/>
                    <w:szCs w:val="18"/>
                  </w:rPr>
                  <w:t xml:space="preserve"/>
                </w:r>
              </w:p>
            </w:sdtContent>
          </w:sdt>
        </w:tc>
        <w:tc>
          <w:tcPr>
            <w:tcW w:type="dxa" w:w="237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Localidad</w:t>
            </w:r>
          </w:p>
          <w:sdt>
            <w:sdtPr>
              <w:id w:val="207"/>
              <w:text/>
            </w:sdtPr>
            <w:sdtContent>
              <w:p>
                <w:r>
                  <w:rPr>
                    <w:rFonts w:ascii="Arial" w:cs="Arial" w:eastAsia="Arial" w:hAnsi="Arial"/>
                    <w:sz w:val="18"/>
                    <w:szCs w:val="18"/>
                  </w:rPr>
                  <w:t xml:space="preserve"/>
                </w:r>
              </w:p>
            </w:sdtContent>
          </w:sdt>
        </w:tc>
        <w:tc>
          <w:tcPr>
            <w:tcW w:type="dxa" w:w="237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CP</w:t>
            </w:r>
          </w:p>
          <w:sdt>
            <w:sdtPr>
              <w:id w:val="208"/>
              <w:text/>
            </w:sdtPr>
            <w:sdtContent>
              <w:p>
                <w:r>
                  <w:rPr>
                    <w:rFonts w:ascii="Arial" w:cs="Arial" w:eastAsia="Arial" w:hAnsi="Arial"/>
                    <w:sz w:val="18"/>
                    <w:szCs w:val="18"/>
                  </w:rPr>
                  <w:t xml:space="preserve"/>
                </w:r>
              </w:p>
            </w:sdtContent>
          </w:sdt>
        </w:tc>
        <w:tc>
          <w:tcPr>
            <w:tcW w:type="dxa" w:w="237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rPr>
          <w:trHeight w:val="550" w:hRule="atLeast"/>
        </w:trPr>
        <w:tc>
          <w:tcPr>
            <w:tcW w:type="dxa" w:w="4750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PROVINCIA</w:t>
            </w:r>
          </w:p>
          <w:sdt>
            <w:sdtPr>
              <w:id w:val="209"/>
              <w:text/>
            </w:sdtPr>
            <w:sdtContent>
              <w:p>
                <w:r>
                  <w:rPr>
                    <w:rFonts w:ascii="Arial" w:cs="Arial" w:eastAsia="Arial" w:hAnsi="Arial"/>
                    <w:sz w:val="18"/>
                    <w:szCs w:val="18"/>
                  </w:rPr>
                  <w:t xml:space="preserve"/>
                </w:r>
              </w:p>
            </w:sdtContent>
          </w:sdt>
        </w:tc>
        <w:tc>
          <w:tcPr>
            <w:tcW w:type="dxa" w:w="4750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Domicilio</w:t>
            </w:r>
          </w:p>
          <w:sdt>
            <w:sdtPr>
              <w:id w:val="210"/>
              <w:text/>
            </w:sdtPr>
            <w:sdtContent>
              <w:p>
                <w:r>
                  <w:rPr>
                    <w:rFonts w:ascii="Arial" w:cs="Arial" w:eastAsia="Arial" w:hAnsi="Arial"/>
                    <w:sz w:val="18"/>
                    <w:szCs w:val="18"/>
                  </w:rPr>
                  <w:t xml:space="preserve"/>
                </w:r>
              </w:p>
            </w:sdtContent>
          </w:sdt>
        </w:tc>
      </w:tr>
    </w:tbl>
    <w:p>
      <w:r>
        <w:rPr>
          <w:sz w:val="8"/>
          <w:szCs w:val="8"/>
        </w:rPr>
        <w:t xml:space="preserve"/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0"/>
      </w:tblGrid>
      <w:tr>
        <w:tc>
          <w:tcPr>
            <w:tcW w:type="dxa" w:w="9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  <w:vertAlign w:val="superscript"/>
              </w:rPr>
              <w:t xml:space="preserve">(1)</w:t>
            </w: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Características de los Servicios cuyo reconocimiento se pretende al amparo del art. 25 de la Ley 7/2007, de 12 de abril, del Estatuto Básico del Empleado Público </w:t>
            </w:r>
            <w:r>
              <w:rPr>
                <w:rFonts w:ascii="Arial" w:cs="Arial" w:eastAsia="Arial" w:hAnsi="Arial"/>
                <w:b/>
                <w:bCs/>
                <w:sz w:val="17"/>
                <w:szCs w:val="17"/>
                <w:vertAlign w:val="superscript"/>
              </w:rPr>
              <w:t xml:space="preserve">(2)</w:t>
            </w:r>
          </w:p>
        </w:tc>
      </w:tr>
    </w:tbl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100"/>
        <w:gridCol w:w="530"/>
        <w:gridCol w:w="530"/>
        <w:gridCol w:w="640"/>
        <w:gridCol w:w="530"/>
        <w:gridCol w:w="530"/>
        <w:gridCol w:w="640"/>
      </w:tblGrid>
      <w:tr>
        <w:tc>
          <w:tcPr>
            <w:tcW w:type="dxa" w:w="25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Vinculación con la Administración (3)</w:t>
            </w:r>
          </w:p>
        </w:tc>
        <w:tc>
          <w:tcPr>
            <w:tcW w:type="dxa" w:w="31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Organismo o dependencia en que se prestaron</w:t>
            </w:r>
          </w:p>
        </w:tc>
        <w:tc>
          <w:tcPr>
            <w:tcW w:type="dxa" w:w="1700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Desde</w:t>
            </w:r>
          </w:p>
        </w:tc>
        <w:tc>
          <w:tcPr>
            <w:tcW w:type="dxa" w:w="1700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Hasta</w:t>
            </w:r>
          </w:p>
        </w:tc>
      </w:tr>
      <w:t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Día</w:t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Mes</w:t>
            </w:r>
          </w:p>
        </w:tc>
        <w:tc>
          <w:tcPr>
            <w:tcW w:type="dxa" w:w="6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Año</w:t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Día</w:t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Mes</w:t>
            </w:r>
          </w:p>
        </w:tc>
        <w:tc>
          <w:tcPr>
            <w:tcW w:type="dxa" w:w="6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Año</w:t>
            </w:r>
          </w:p>
        </w:tc>
      </w:tr>
      <w:tr>
        <w:trPr>
          <w:trHeight w:val="42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3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r>
        <w:rPr>
          <w:sz w:val="18"/>
          <w:szCs w:val="18"/>
        </w:rPr>
        <w:t xml:space="preserve"/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1900"/>
        <w:gridCol w:w="1900"/>
        <w:gridCol w:w="3800"/>
      </w:tblGrid>
      <w:tr>
        <w:trPr>
          <w:trHeight w:val="500" w:hRule="atLeast"/>
        </w:trPr>
        <w:tc>
          <w:tcPr>
            <w:tcW w:type="dxa" w:w="1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En</w:t>
            </w:r>
          </w:p>
          <w:sdt>
            <w:sdtPr>
              <w:id w:val="211"/>
              <w:text/>
            </w:sdtPr>
            <w:sdtContent>
              <w:p>
                <w:r>
                  <w:rPr>
                    <w:rFonts w:ascii="Arial" w:cs="Arial" w:eastAsia="Arial" w:hAnsi="Arial"/>
                    <w:sz w:val="18"/>
                    <w:szCs w:val="18"/>
                  </w:rPr>
                  <w:t xml:space="preserve"/>
                </w:r>
              </w:p>
            </w:sdtContent>
          </w:sdt>
        </w:tc>
        <w:tc>
          <w:tcPr>
            <w:tcW w:type="dxa" w:w="1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a</w:t>
            </w:r>
          </w:p>
          <w:sdt>
            <w:sdtPr>
              <w:id w:val="212"/>
              <w:text/>
            </w:sdtPr>
            <w:sdtContent>
              <w:p>
                <w:r>
                  <w:rPr>
                    <w:rFonts w:ascii="Arial" w:cs="Arial" w:eastAsia="Arial" w:hAnsi="Arial"/>
                    <w:sz w:val="18"/>
                    <w:szCs w:val="18"/>
                  </w:rPr>
                  <w:t xml:space="preserve"/>
                </w:r>
              </w:p>
            </w:sdtContent>
          </w:sdt>
        </w:tc>
        <w:tc>
          <w:tcPr>
            <w:tcW w:type="dxa" w:w="1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de</w:t>
            </w:r>
          </w:p>
          <w:sdt>
            <w:sdtPr>
              <w:id w:val="213"/>
              <w:text/>
            </w:sdtPr>
            <w:sdtContent>
              <w:p>
                <w:r>
                  <w:rPr>
                    <w:rFonts w:ascii="Arial" w:cs="Arial" w:eastAsia="Arial" w:hAnsi="Arial"/>
                    <w:sz w:val="18"/>
                    <w:szCs w:val="18"/>
                  </w:rPr>
                  <w:t xml:space="preserve"/>
                </w:r>
              </w:p>
            </w:sdtContent>
          </w:sdt>
        </w:tc>
        <w:tc>
          <w:tcPr>
            <w:tcW w:type="dxa" w:w="3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de</w:t>
            </w:r>
          </w:p>
          <w:sdt>
            <w:sdtPr>
              <w:id w:val="214"/>
              <w:text/>
            </w:sdtPr>
            <w:sdtContent>
              <w:p>
                <w:r>
                  <w:rPr>
                    <w:rFonts w:ascii="Arial" w:cs="Arial" w:eastAsia="Arial" w:hAnsi="Arial"/>
                    <w:sz w:val="18"/>
                    <w:szCs w:val="18"/>
                  </w:rPr>
                  <w:t xml:space="preserve"/>
                </w:r>
              </w:p>
            </w:sdtContent>
          </w:sdt>
        </w:tc>
      </w:tr>
    </w:tbl>
    <w:p>
      <w:r>
        <w:rPr>
          <w:sz w:val="12"/>
          <w:szCs w:val="12"/>
        </w:rPr>
        <w:t xml:space="preserve"/>
      </w:r>
    </w:p>
    <w:p>
      <w:pPr>
        <w:jc w:val="center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Firma:</w:t>
      </w:r>
    </w:p>
    <w:p>
      <w:r>
        <w:rPr>
          <w:sz w:val="36"/>
          <w:szCs w:val="36"/>
        </w:rPr>
        <w:t xml:space="preserve"/>
      </w:r>
    </w:p>
    <w:p>
      <w:r>
        <w:rPr>
          <w:rFonts w:ascii="Arial" w:cs="Arial" w:eastAsia="Arial" w:hAnsi="Arial"/>
          <w:b/>
          <w:bCs/>
          <w:sz w:val="15"/>
          <w:szCs w:val="15"/>
        </w:rPr>
        <w:t xml:space="preserve">(1) </w:t>
      </w:r>
      <w:r>
        <w:rPr>
          <w:rFonts w:ascii="Arial" w:cs="Arial" w:eastAsia="Arial" w:hAnsi="Arial"/>
          <w:sz w:val="15"/>
          <w:szCs w:val="15"/>
        </w:rPr>
        <w:t xml:space="preserve">Solo se consignarán los servicios que no consten en la página Web. (Adjuntar documentación acreditativa).</w:t>
      </w:r>
    </w:p>
    <w:p>
      <w:r>
        <w:rPr>
          <w:rFonts w:ascii="Arial" w:cs="Arial" w:eastAsia="Arial" w:hAnsi="Arial"/>
          <w:b/>
          <w:bCs/>
          <w:sz w:val="15"/>
          <w:szCs w:val="15"/>
        </w:rPr>
        <w:t xml:space="preserve">(2) </w:t>
      </w:r>
      <w:r>
        <w:rPr>
          <w:rFonts w:ascii="Arial" w:cs="Arial" w:eastAsia="Arial" w:hAnsi="Arial"/>
          <w:sz w:val="15"/>
          <w:szCs w:val="15"/>
        </w:rPr>
        <w:t xml:space="preserve">Deberá adjuntar Anexo I, expedido por el Jefe/a de Personal de la Unidad donde prestó los servicios cuyo reconocimiento ha solicitado y que no han sido desempeñados en esta Consejería.</w:t>
      </w:r>
    </w:p>
    <w:p>
      <w:r>
        <w:rPr>
          <w:rFonts w:ascii="Arial" w:cs="Arial" w:eastAsia="Arial" w:hAnsi="Arial"/>
          <w:b/>
          <w:bCs/>
          <w:sz w:val="15"/>
          <w:szCs w:val="15"/>
        </w:rPr>
        <w:t xml:space="preserve">(3) </w:t>
      </w:r>
      <w:r>
        <w:rPr>
          <w:rFonts w:ascii="Arial" w:cs="Arial" w:eastAsia="Arial" w:hAnsi="Arial"/>
          <w:sz w:val="15"/>
          <w:szCs w:val="15"/>
        </w:rPr>
        <w:t xml:space="preserve">Funcionario de carrera, funcionario de empleo (eventual o interino), contratado laboral o administrativo.</w:t>
      </w:r>
    </w:p>
    <w:p>
      <w:r>
        <w:rPr>
          <w:sz w:val="14"/>
          <w:szCs w:val="14"/>
        </w:rPr>
        <w:t xml:space="preserve"/>
      </w:r>
    </w:p>
    <w:p>
      <w:pPr>
        <w:pBdr>
          <w:top w:val="single" w:color="000000" w:sz="6" w:space="4"/>
        </w:pBdr>
      </w:pPr>
      <w:r>
        <w:rPr>
          <w:rFonts w:ascii="Arial" w:cs="Arial" w:eastAsia="Arial" w:hAnsi="Arial"/>
          <w:b/>
          <w:bCs/>
          <w:sz w:val="18"/>
          <w:szCs w:val="18"/>
        </w:rPr>
        <w:t xml:space="preserve">Dirección General de Recursos Humanos, Planificación Educativa e Innovación.</w:t>
      </w:r>
    </w:p>
    <w:p>
      <w:r>
        <w:rPr>
          <w:sz w:val="6"/>
          <w:szCs w:val="6"/>
        </w:rPr>
        <w:t xml:space="preserve"/>
      </w:r>
    </w:p>
    <w:p>
      <w:r>
        <w:rPr>
          <w:rFonts w:ascii="Arial" w:cs="Arial" w:eastAsia="Arial" w:hAnsi="Arial"/>
          <w:sz w:val="14"/>
          <w:szCs w:val="14"/>
        </w:rPr>
        <w:t xml:space="preserve">La información personal que va a proporcionar en este formulario se integrará en el fichero de datos personales con la finalidad de tramitación de escritos y solicitudes presentadas en los registros con destino a la gestión del procedimiento, actuación o trámite administrativo de que se trate. El responsable de dicho fichero es: Dirección General de Recursos Humanos, Planificación Educativa e Innovación, sito en Avda. de la Fama, nº 15. 30006 Murcia, ante el que podrá ejercer los derechos de acceso, rectificación, cancelación y oposición.</w:t>
      </w:r>
    </w:p>
    <w:sectPr>
      <w:pgSz w:w="11906" w:h="16838" w:orient="portrait"/>
      <w:pgMar w:top="567" w:right="567" w:bottom="567" w:left="56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PlaceholderText">
    <w:name w:val="Placeholder Text"/>
    <w:basedOn w:val="DefaultParagraphFont"/>
    <w:rPr>
      <w:i/>
      <w:iCs/>
      <w:color w:val="80808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2026-04-23T11:19:14.192Z</dcterms:created>
  <dcterms:modified xsi:type="dcterms:W3CDTF">2026-04-23T11:19:14.193Z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